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6F7BD8AF" w14:textId="77777777" w:rsidR="00D261B4" w:rsidRPr="0017401E" w:rsidRDefault="00D261B4">
      <w:pPr>
        <w:pStyle w:val="Title"/>
        <w:spacing w:after="120"/>
        <w:rPr>
          <w:sz w:val="22"/>
          <w:szCs w:val="22"/>
          <w:lang w:val="en-GB"/>
        </w:rPr>
      </w:pPr>
      <w:r w:rsidRPr="0017401E">
        <w:rPr>
          <w:sz w:val="22"/>
          <w:szCs w:val="22"/>
          <w:lang w:val="en-GB"/>
        </w:rPr>
        <w:t>&lt;</w:t>
      </w:r>
      <w:r w:rsidRPr="0017401E">
        <w:rPr>
          <w:sz w:val="22"/>
          <w:szCs w:val="22"/>
          <w:highlight w:val="yellow"/>
          <w:lang w:val="en-GB"/>
        </w:rPr>
        <w:t>Contract title</w:t>
      </w:r>
      <w:r w:rsidRPr="0017401E">
        <w:rPr>
          <w:sz w:val="22"/>
          <w:szCs w:val="22"/>
          <w:lang w:val="en-GB"/>
        </w:rPr>
        <w:t>&gt;</w:t>
      </w:r>
      <w:r w:rsidRPr="0017401E">
        <w:rPr>
          <w:sz w:val="22"/>
          <w:szCs w:val="22"/>
          <w:lang w:val="en-GB"/>
        </w:rPr>
        <w:br/>
        <w:t>&lt;</w:t>
      </w:r>
      <w:r w:rsidRPr="0017401E">
        <w:rPr>
          <w:sz w:val="22"/>
          <w:szCs w:val="22"/>
          <w:highlight w:val="yellow"/>
          <w:lang w:val="en-GB"/>
        </w:rPr>
        <w:t>Lot number &amp; lot title, if applicable</w:t>
      </w:r>
      <w:r w:rsidRPr="0017401E">
        <w:rPr>
          <w:sz w:val="22"/>
          <w:szCs w:val="22"/>
          <w:lang w:val="en-GB"/>
        </w:rPr>
        <w:t>&gt;</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gramStart"/>
      <w:r w:rsidR="00465BE3" w:rsidRPr="005F4D5C">
        <w:rPr>
          <w:sz w:val="22"/>
          <w:szCs w:val="22"/>
          <w:highlight w:val="yellow"/>
        </w:rPr>
        <w:t>the</w:t>
      </w:r>
      <w:proofErr w:type="gram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lastRenderedPageBreak/>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7A735C">
        <w:trPr>
          <w:cantSplit/>
          <w:trHeight w:val="606"/>
        </w:trPr>
        <w:tc>
          <w:tcPr>
            <w:tcW w:w="1418" w:type="dxa"/>
          </w:tcPr>
          <w:p w14:paraId="20BB8A68" w14:textId="390ED50E" w:rsidR="008B192F" w:rsidRPr="007A735C" w:rsidRDefault="008B192F" w:rsidP="007A735C">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2363E803" w14:textId="091053A1" w:rsidR="008B192F" w:rsidRPr="007A735C" w:rsidRDefault="008B192F" w:rsidP="007A735C">
            <w:pPr>
              <w:spacing w:before="120" w:after="120"/>
              <w:rPr>
                <w:rFonts w:ascii="Times New Roman" w:hAnsi="Times New Roman"/>
                <w:b/>
                <w:sz w:val="22"/>
                <w:szCs w:val="22"/>
              </w:rPr>
            </w:pPr>
            <w:r w:rsidRPr="0017401E">
              <w:rPr>
                <w:rFonts w:ascii="Times New Roman" w:hAnsi="Times New Roman"/>
                <w:b/>
                <w:sz w:val="22"/>
                <w:szCs w:val="22"/>
              </w:rPr>
              <w:t>Member</w:t>
            </w: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485F69E1" w14:textId="5264FD49" w:rsidR="008B192F" w:rsidRPr="007A735C" w:rsidRDefault="0017401E" w:rsidP="007A735C">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lastRenderedPageBreak/>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58D9E6A9"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r w:rsidR="00FC4853">
        <w:rPr>
          <w:rFonts w:ascii="Times New Roman" w:hAnsi="Times New Roman"/>
          <w:b/>
          <w:sz w:val="24"/>
          <w:szCs w:val="24"/>
        </w:rPr>
        <w:t>–</w:t>
      </w:r>
      <w:r w:rsidR="00FC4853" w:rsidRPr="00FC4853">
        <w:rPr>
          <w:rFonts w:ascii="Times New Roman" w:hAnsi="Times New Roman"/>
          <w:b/>
          <w:sz w:val="24"/>
          <w:szCs w:val="24"/>
          <w:highlight w:val="yellow"/>
        </w:rPr>
        <w:t>N/A for this Tender</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bookmarkStart w:id="0" w:name="_GoBack"/>
            <w:bookmarkEnd w:id="0"/>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proofErr w:type="spellStart"/>
            <w:r w:rsidRPr="00EB4554">
              <w:rPr>
                <w:rFonts w:ascii="Times New Roman" w:hAnsi="Times New Roman"/>
                <w:sz w:val="22"/>
                <w:szCs w:val="22"/>
              </w:rPr>
              <w:t>Etc</w:t>
            </w:r>
            <w:proofErr w:type="spellEnd"/>
            <w:r w:rsidRPr="00EB4554">
              <w:rPr>
                <w:rFonts w:ascii="Times New Roman" w:hAnsi="Times New Roman"/>
                <w:sz w:val="22"/>
                <w:szCs w:val="22"/>
              </w:rPr>
              <w:t xml:space="preserve">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proofErr w:type="spellStart"/>
            <w:r w:rsidRPr="00EB4554">
              <w:rPr>
                <w:rFonts w:ascii="Times New Roman" w:hAnsi="Times New Roman"/>
                <w:sz w:val="22"/>
                <w:szCs w:val="22"/>
              </w:rPr>
              <w:t>Etc</w:t>
            </w:r>
            <w:proofErr w:type="spellEnd"/>
            <w:r w:rsidRPr="00EB4554">
              <w:rPr>
                <w:rFonts w:ascii="Times New Roman" w:hAnsi="Times New Roman"/>
                <w:sz w:val="22"/>
                <w:szCs w:val="22"/>
              </w:rPr>
              <w:t xml:space="preserve">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1D07052B"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w:t>
      </w:r>
      <w:r w:rsidR="00FC4853">
        <w:rPr>
          <w:rFonts w:ascii="Times New Roman" w:hAnsi="Times New Roman"/>
          <w:sz w:val="22"/>
          <w:szCs w:val="22"/>
        </w:rPr>
        <w:t xml:space="preserve"> be provided must not exceed 15</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7BEEF70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r>
      <w:proofErr w:type="gramStart"/>
      <w:r w:rsidRPr="0017401E">
        <w:rPr>
          <w:rFonts w:ascii="Times New Roman" w:hAnsi="Times New Roman"/>
          <w:sz w:val="22"/>
          <w:szCs w:val="22"/>
        </w:rPr>
        <w:t>To</w:t>
      </w:r>
      <w:proofErr w:type="gramEnd"/>
      <w:r w:rsidRPr="0017401E">
        <w:rPr>
          <w:rFonts w:ascii="Times New Roman" w:hAnsi="Times New Roman"/>
          <w:sz w:val="22"/>
          <w:szCs w:val="22"/>
        </w:rPr>
        <w:t xml:space="preserve">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t>
      </w:r>
      <w:proofErr w:type="gramStart"/>
      <w:r w:rsidRPr="0017401E">
        <w:rPr>
          <w:rFonts w:ascii="Times New Roman" w:hAnsi="Times New Roman"/>
          <w:sz w:val="22"/>
          <w:szCs w:val="22"/>
        </w:rPr>
        <w:t>we</w:t>
      </w:r>
      <w:proofErr w:type="gramEnd"/>
      <w:r w:rsidRPr="0017401E">
        <w:rPr>
          <w:rFonts w:ascii="Times New Roman" w:hAnsi="Times New Roman"/>
          <w:sz w:val="22"/>
          <w:szCs w:val="22"/>
        </w:rPr>
        <w:t xml:space="preserv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fully</w:t>
      </w:r>
      <w:proofErr w:type="gramEnd"/>
      <w:r w:rsidRPr="0017401E">
        <w:rPr>
          <w:rFonts w:ascii="Times New Roman" w:hAnsi="Times New Roman"/>
          <w:sz w:val="22"/>
          <w:szCs w:val="22"/>
        </w:rPr>
        <w:t xml:space="preserve">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77777777"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hyperlink r:id="rId21" w:history="1">
        <w:r w:rsidRPr="00F821B4">
          <w:rPr>
            <w:rStyle w:val="Hyperlink"/>
            <w:rFonts w:ascii="Times New Roman" w:hAnsi="Times New Roman"/>
            <w:sz w:val="22"/>
            <w:szCs w:val="22"/>
            <w:highlight w:val="yellow"/>
          </w:rPr>
          <w:t>http://ec.europa.eu/europeaid/prag/annexes.do?chapterTitleCode=A</w:t>
        </w:r>
      </w:hyperlink>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proofErr w:type="gramStart"/>
      <w:r>
        <w:rPr>
          <w:rFonts w:ascii="Times New Roman" w:hAnsi="Times New Roman"/>
          <w:sz w:val="22"/>
          <w:szCs w:val="22"/>
          <w:highlight w:val="yellow"/>
        </w:rPr>
        <w:t>the</w:t>
      </w:r>
      <w:proofErr w:type="gramEnd"/>
      <w:r>
        <w:rPr>
          <w:rFonts w:ascii="Times New Roman" w:hAnsi="Times New Roman"/>
          <w:sz w:val="22"/>
          <w:szCs w:val="22"/>
          <w:highlight w:val="yellow"/>
        </w:rPr>
        <w:t xml:space="preserv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w:t>
      </w:r>
      <w:proofErr w:type="gramStart"/>
      <w:r w:rsidRPr="0017401E">
        <w:t>:_</w:t>
      </w:r>
      <w:proofErr w:type="gramEnd"/>
      <w:r w:rsidRPr="0017401E">
        <w:t>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or </w:t>
      </w:r>
      <w:proofErr w:type="gramStart"/>
      <w:r w:rsidRPr="002536BF">
        <w:rPr>
          <w:rFonts w:ascii="Times New Roman" w:hAnsi="Times New Roman"/>
          <w:sz w:val="22"/>
          <w:szCs w:val="22"/>
        </w:rPr>
        <w:t>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22"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w:t>
      </w:r>
      <w:proofErr w:type="gramEnd"/>
      <w:r w:rsidRPr="002536BF">
        <w:rPr>
          <w:rFonts w:ascii="Times New Roman" w:hAnsi="Times New Roman"/>
          <w:sz w:val="22"/>
          <w:szCs w:val="22"/>
        </w:rPr>
        <w:t xml:space="preserve">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 xml:space="preserve">Should I receive a confirmed engagement I declare that I will accept the first engagement offered to me </w:t>
      </w:r>
      <w:proofErr w:type="gramStart"/>
      <w:r w:rsidRPr="0017401E">
        <w:rPr>
          <w:rFonts w:ascii="Times New Roman" w:hAnsi="Times New Roman"/>
          <w:sz w:val="22"/>
          <w:szCs w:val="22"/>
          <w:highlight w:val="lightGray"/>
        </w:rPr>
        <w:t>chronologically.</w:t>
      </w:r>
      <w:proofErr w:type="gramEnd"/>
      <w:r w:rsidRPr="0017401E">
        <w:rPr>
          <w:rFonts w:ascii="Times New Roman" w:hAnsi="Times New Roman"/>
          <w:sz w:val="22"/>
          <w:szCs w:val="22"/>
          <w:highlight w:val="lightGray"/>
        </w:rPr>
        <w:t xml:space="preserve">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23"/>
      <w:footerReference w:type="first" r:id="rId2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6A89F" w14:textId="77777777" w:rsidR="00C41974" w:rsidRDefault="00C41974" w:rsidP="006D1139">
      <w:pPr>
        <w:spacing w:before="120" w:after="0"/>
      </w:pPr>
      <w:r>
        <w:separator/>
      </w:r>
    </w:p>
  </w:endnote>
  <w:endnote w:type="continuationSeparator" w:id="0">
    <w:p w14:paraId="03BD3E16" w14:textId="77777777" w:rsidR="00C41974" w:rsidRDefault="00C41974">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736F6D" w:rsidRDefault="00736F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C4853">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C4853">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C4853">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C4853">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C4853">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C4853">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FC4853">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C4853">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FC4853">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C4853">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FC4853">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C4853">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79DCD" w14:textId="77777777" w:rsidR="00C41974" w:rsidRDefault="00C41974">
      <w:r>
        <w:separator/>
      </w:r>
    </w:p>
  </w:footnote>
  <w:footnote w:type="continuationSeparator" w:id="0">
    <w:p w14:paraId="32DB5AE4" w14:textId="77777777" w:rsidR="00C41974" w:rsidRDefault="00C41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736F6D" w:rsidRDefault="00736F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736F6D" w:rsidRDefault="00736F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736F6D" w:rsidRDefault="00736F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056B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4DCC"/>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15D7F"/>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35C"/>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1974"/>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485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c.europa.eu/europeaid/prag/annexes.do?chapterTitleCode=A"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3.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055555-3383-45D8-9B33-442D0A91E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3207</Words>
  <Characters>18281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21446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Stojance Mitovski</cp:lastModifiedBy>
  <cp:revision>3</cp:revision>
  <cp:lastPrinted>2013-05-27T10:48:00Z</cp:lastPrinted>
  <dcterms:created xsi:type="dcterms:W3CDTF">2022-08-09T09:15:00Z</dcterms:created>
  <dcterms:modified xsi:type="dcterms:W3CDTF">2022-08-09T09:53:00Z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